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643E" w14:textId="77777777" w:rsidR="00E61879" w:rsidRPr="00E61879" w:rsidRDefault="00E61879" w:rsidP="00E61879">
      <w:p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61879">
        <w:rPr>
          <w:rFonts w:ascii="Tahoma" w:eastAsia="Times New Roman" w:hAnsi="Tahoma" w:cs="Tahoma"/>
          <w:color w:val="000000"/>
          <w:sz w:val="20"/>
          <w:szCs w:val="20"/>
        </w:rPr>
        <w:t>Wang dan Bank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" w:tgtFrame="_blank" w:history="1">
        <w:r w:rsidRPr="00E61879">
          <w:rPr>
            <w:rFonts w:ascii="Tahoma" w:eastAsia="Times New Roman" w:hAnsi="Tahoma" w:cs="Tahoma"/>
            <w:color w:val="3A6D99"/>
            <w:sz w:val="20"/>
            <w:szCs w:val="20"/>
            <w:u w:val="single"/>
          </w:rPr>
          <w:t>1.WANG</w:t>
        </w:r>
      </w:hyperlink>
      <w:r w:rsidRPr="00E61879">
        <w:rPr>
          <w:rFonts w:ascii="Tahoma" w:eastAsia="Times New Roman" w:hAnsi="Tahoma" w:cs="Tahoma"/>
          <w:color w:val="000000"/>
          <w:sz w:val="20"/>
          <w:szCs w:val="20"/>
        </w:rPr>
        <w:t xml:space="preserve"> ialah benda yg boleh diterima umum sebagai alat perantaraan pertukaran.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2.Fungsi wang ada 4 iaitu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a)Alat perantaraan pertukaran.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•wang boleh diterima umum sebagai suatu komoditi perantaraan pertukaran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•Contohnya,Salim membeli komputer dari kedai komputer dan membayarnya dengan wang.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•Fungsi wang ini dapat mengatasu masalag kehendak serentak dalam sistem barter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*apa itu sistem barter</w:t>
      </w:r>
      <w:r w:rsidRPr="00E61879">
        <w:rPr>
          <w:rFonts w:ascii="Segoe UI Emoji" w:eastAsia="Times New Roman" w:hAnsi="Segoe UI Emoji" w:cs="Segoe UI Emoji"/>
          <w:color w:val="000000"/>
          <w:sz w:val="20"/>
          <w:szCs w:val="20"/>
        </w:rPr>
        <w:t>🧐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Sistem barter merupakan satu proses pertukaran barang dengan barang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b)Alat ukuran nilai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•wang dapat menilai sesuatu barang dalam bentuk harga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•contohnya,harga sejambak bunga ros adalah rm45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•Fungsi wang ini dapat mengatasi masalah penentuan kadar pertukaran barang dalam sistem barter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c)Alat simpanan nilai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•wang boleh disimpan untuk kegunaan masa depan kerana sifatnya yang tahan lama dan tidak mudah rosak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•contohnya,wang yang disimpan rm5000 dalam bank masih mempunyai nilai yang sama pada bulan berikutnya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•fungsi wang ini dapat mengatasi masalah penyimpanan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d)Alat bayaran tertunda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•Wang membolehkan sesuatu bayaran dilakukan secara ansuran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•Pembeli boleh membeli sesuatu barang pada masa sekarang dan membuat bayaran pada masa depan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•contohnya,Haizad membeli sebuah telefon dan membayar secara ansuran RM35 seminggu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Ciri-ciri wang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•diterima umum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•mudah dibawa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•penawaran terhad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•boleh dibahagi kepada unit yang lebih kecil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•kestabilan nilai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Fungsi Bank Pusat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  <w:t>1.Bank pusat di Malaysia dikenali sebagai BANK NEGARA MALAYSIA(BNM)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2.Terdapat dua matlamat penubuhan BNM iaitu: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a)untuk memastikan kestabilan wang dan struktur ekonomi negara.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b)bertindak sebagai jurubank dan penasihat kewangan kepada kerajaan.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3.Fungsi-fungsi bank pusat adalah 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a)Mengeluarkan mata wang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•wang kertas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•wang syiling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b)Mengawal kestabilan mata wang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•bank pusat mengawal kestabilan mata wang melalui beberapa cara iaitu: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-mewujudkan sandaran minimum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-campur tangan dalam pasaran pertukaran asing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-mengawal inflasi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c)Jurubank kepada kerajaan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*Mentadbir akaun kerajaan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*Mengurus hutang kerajaan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*Mengurus pertukaran asing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*Memberi nasihat pelaburan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d)Jurubank kepada bank perdagangan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~Mengawal nisbah rizab berkanun dan nisbah rizab tunai.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~Menyelaraskan hutang dan cek antara bank perdagangan.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~Sumber pinjaman terakhir kepada bank perdagangan.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e)Mengawal kestabilan ekonomi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Bank pusat mengawal kestabilan ekonomi melalui alat dasar kewangan seperi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1.nisbah rizab berkanun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2.nisbah rizab tunai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3.Kadar faedah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4.syarat jaminan kerajaan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5.syarat sewa beli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Fungsi bank perdagangan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1.Bank perdagangan merupakan institusi kewangan milikan swasta yang aktivitinya bermotifkan keuntungan.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2.Contoh bank perdagangan 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a)Maybank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b)HSBC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c)Hong Leong Bank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d)AmBank Group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3.Bank perdagangan terdapat 2 jenis skim perbankan iaitu: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A)SKIM PERBANKAN ISLAM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-Berdasarkan hukum syarak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-Berasaskan keuntungan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-Dikawal oleh Lembaga Pengawasan Syariah(1997)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-Tidak menerima deposit tetap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B)SKIM PERBANKAN NASIONAL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-Berdasarkan kaedah perbankan konvensional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-Berasaskan kadar faedah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-Dikawal oleh Akta Perbankan dan Institusi Kewangan(BAFIA) 1989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-Menerima deposit tetap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4.Fungsi bank perdagangan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a)Menerima deposit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*Bank perdagangan menerima deposit daripada masyarakat melalui tiga jenis akaun iaitu: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•AKAUN SIMPANAN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•AKAUN SEMASA 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•AKAUN SIMPANAN TETAP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b)Memberi pinjaman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  <w:t xml:space="preserve">*bank perdagangan memberi pinjaman kepada masyarakat melalui kaedah seperti 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•MENDISKAUNKAN BIL PERTUKARAN(menunaikan bil di kaunter bank perdagangan pada kadar yang lebih rendah daripada nilai bil pertukaran)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•PINJAMAN BERCAGAR(pinjaman untuk membeli aset bukan semasa seperti tanah dan rumah)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•PINJAMAN PERIBADI/PERSENDIRIAN(pinjaman yang diberikan tempoh enam bulan hingga tiga tahun)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•PINJAMAN KENDERAAN(pinjaman untuk membeli kenderaan seperti kereta untuk kegunaan peribadi atau kegunaan komersial)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•PINJAMAN KAD KREDIT(membayar harga sesuatu barang secara kredit dengan kad kredit)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•OVERDRAF(mengeluarkan wang lebih daripada baki dalam akaun semasa)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c)Membuat dan menerima bayaran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*Bank perdagangan menyediakan perkhidmatan membuat dan menerima bayaran bagi pihak pelanggan melalui sistem ce</w:t>
      </w:r>
    </w:p>
    <w:p w14:paraId="46DE5EBD" w14:textId="77777777" w:rsidR="00E61879" w:rsidRPr="00E61879" w:rsidRDefault="00E61879" w:rsidP="00E61879">
      <w:p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61879">
        <w:rPr>
          <w:rFonts w:ascii="Tahoma" w:eastAsia="Times New Roman" w:hAnsi="Tahoma" w:cs="Tahoma"/>
          <w:color w:val="000000"/>
          <w:sz w:val="20"/>
          <w:szCs w:val="20"/>
        </w:rPr>
        <w:t>k dan arahan kepada bank.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*Arahan kepada bank merangkumi debit langsung,perintah sedia ada,pindahan kredit,draf bank,kad juruwang elektronik(kad ATM),kad kredit.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d)Perkhidmatan lain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*bank perdagangan juga menyediakan perbankan internet(online)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*selain itu,perkhidmatan lain seperti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•perkhidmatan insurans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•urus niaga saham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•pelaburan emas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•penulisan wasiat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•unit amanah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Pendapatan Individu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1.Pendapatan individu merupakan ganjaran yang diterima oleh individu dalan suatu tempoh masa tertentu.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2.Terdapat 2 jenis pendapatan individu iaitu pendapatan faktor produktif dan pendapatan faktor tidak produktif.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3.Pendapatan faktor produktif merupakan ganjaran yang diterima oleh individu yang menyumbangkan faktor pengeluaran kepada aktiviti ekonomi.Contoh ganjaran adalah seperti upah,sewa,faedah,untung dan dividen.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4.Pendapatan faktor tidak produktif merupakan ganjaran yang diterima oleh individu yang tidak menyumbangkan faktor pengeluaran dalam aktiviti ekonomi.Ganjaran tersebuti dikenali sebagai bayaran pindahan.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5.RUMUS PENDAPATAN INDIVIDU 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PENDAPATAN INDIVIDU =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Upah+Sewa+Faedah+Untung+Dividen+Bayaran pindahan.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Pendapatan individu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1.Upah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-Ganjaran kepada BURUH.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-Buruh menerima upah kerana menyumbangkan tenaga fizikal dan mental dalam proses pengeluaran.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-Upah dibayar mengikut output yang dihasilkan atau masa bekerja.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-Terdapat 2 jenis upah.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*Upah wang(nominal)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-merupakan upah yg diterima dalam bentuk ringgit dan sen.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*Upah benar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-merupakan jumlah barang dan perkhidmatan yg mampu dibeli oleh individu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dengan sejumlah wang.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-juga dikenali sebagai kuasa beli wang.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2.Sewa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-Ganjaran kepada pemilik faktor tanah.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-Pemilik faktor tanah menerima sewa kerana sanggup memberikan hak penggunaan kepada orang lain.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-Kadar sewa adalah berdasarkan lokasi,permintaan dan kegunaan tanah.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3.Faedah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-Ganjaran kepada pemilik modal wang.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-Pemilik modal wang menerima faedah kerana sanggup menangguhkan perbelanjaan pada masa kini dan menanggung risiko kejatuhan nilai mata wang.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*Rumus Faedah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  <w:t>Faedah=Jumlah simpanan x Kadar faedah x Tempoh simpanan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4.Untung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-Ganjaran kepada usahawan.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-Usahawan menerima untung kerana sanggup menerima risiko dan menyumbangkan idea perniagaan.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*Rumus untung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Untung=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Jumlah hasil - Jumlah kos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5.Dividen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-Merupakan sebahagian daripada keuntungan syarikat dan dibayar kepada pemegang saham syarikat,pemegang unit amanah dan pencarum dalam kumpulan KWSP.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6.Bayaran pindahan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-Pendapatan yang diterima oleh individu yang tanpa memberi apa-apa sumbangan dalam aktiviti ekonomi.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-Ganjaran kepada faktor tidak produktif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-Contoh bayaran pindahan ialah: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*pencen pesara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*wang saku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*biasiswa</w:t>
      </w:r>
      <w:r w:rsidRPr="00E61879">
        <w:rPr>
          <w:rFonts w:ascii="Tahoma" w:eastAsia="Times New Roman" w:hAnsi="Tahoma" w:cs="Tahoma"/>
          <w:color w:val="000000"/>
          <w:sz w:val="20"/>
          <w:szCs w:val="20"/>
        </w:rPr>
        <w:br/>
        <w:t>*elaun hidup</w:t>
      </w:r>
    </w:p>
    <w:p w14:paraId="7F6F216F" w14:textId="77777777" w:rsidR="00AB7F31" w:rsidRDefault="00AB7F31">
      <w:bookmarkStart w:id="0" w:name="_GoBack"/>
      <w:bookmarkEnd w:id="0"/>
    </w:p>
    <w:sectPr w:rsidR="00AB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79"/>
    <w:rsid w:val="00AB7F31"/>
    <w:rsid w:val="00E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DF71"/>
  <w15:chartTrackingRefBased/>
  <w15:docId w15:val="{ADC255A2-0631-4097-B302-CE6B333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33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815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9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72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.w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Acer10</dc:creator>
  <cp:keywords/>
  <dc:description/>
  <cp:lastModifiedBy>Acer10</cp:lastModifiedBy>
  <cp:revision>1</cp:revision>
  <dcterms:created xsi:type="dcterms:W3CDTF">2020-04-06T14:47:00Z</dcterms:created>
  <dcterms:modified xsi:type="dcterms:W3CDTF">2020-04-06T14:47:00Z</dcterms:modified>
</cp:coreProperties>
</file>